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AB" w:rsidRPr="00820BC2" w:rsidRDefault="00D953AB" w:rsidP="00D953AB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820BC2">
        <w:rPr>
          <w:rFonts w:ascii="宋体" w:eastAsia="宋体" w:hAnsi="宋体" w:cs="宋体" w:hint="eastAsia"/>
          <w:color w:val="000000"/>
          <w:szCs w:val="21"/>
        </w:rPr>
        <w:t>因</w:t>
      </w:r>
      <w:r>
        <w:rPr>
          <w:rFonts w:ascii="宋体" w:eastAsia="宋体" w:hAnsi="宋体" w:cs="宋体" w:hint="eastAsia"/>
          <w:color w:val="000000"/>
          <w:szCs w:val="21"/>
        </w:rPr>
        <w:t>2303</w:t>
      </w:r>
      <w:r w:rsidRPr="00820BC2">
        <w:rPr>
          <w:rFonts w:ascii="宋体" w:eastAsia="宋体" w:hAnsi="宋体" w:cs="宋体" w:hint="eastAsia"/>
          <w:color w:val="000000"/>
          <w:szCs w:val="21"/>
        </w:rPr>
        <w:t>合约进入交割月，按照交易所</w:t>
      </w:r>
      <w:proofErr w:type="gramStart"/>
      <w:r w:rsidRPr="00820BC2">
        <w:rPr>
          <w:rFonts w:ascii="宋体" w:eastAsia="宋体" w:hAnsi="宋体" w:cs="宋体" w:hint="eastAsia"/>
          <w:color w:val="000000"/>
          <w:szCs w:val="21"/>
        </w:rPr>
        <w:t>结算风控细则</w:t>
      </w:r>
      <w:proofErr w:type="gramEnd"/>
      <w:r w:rsidRPr="00820BC2">
        <w:rPr>
          <w:rFonts w:ascii="宋体" w:eastAsia="宋体" w:hAnsi="宋体" w:cs="宋体" w:hint="eastAsia"/>
          <w:color w:val="000000"/>
          <w:szCs w:val="21"/>
        </w:rPr>
        <w:t>，将在</w:t>
      </w:r>
      <w:r>
        <w:rPr>
          <w:rFonts w:ascii="宋体" w:eastAsia="宋体" w:hAnsi="宋体" w:cs="宋体" w:hint="eastAsia"/>
          <w:color w:val="000000"/>
          <w:szCs w:val="21"/>
        </w:rPr>
        <w:t>3</w:t>
      </w:r>
      <w:r w:rsidRPr="00820BC2">
        <w:rPr>
          <w:rFonts w:ascii="宋体" w:eastAsia="宋体" w:hAnsi="宋体" w:cs="宋体" w:hint="eastAsia"/>
          <w:color w:val="000000"/>
          <w:szCs w:val="21"/>
        </w:rPr>
        <w:t>月</w:t>
      </w:r>
      <w:r>
        <w:rPr>
          <w:rFonts w:ascii="宋体" w:eastAsia="宋体" w:hAnsi="宋体" w:cs="宋体" w:hint="eastAsia"/>
          <w:color w:val="000000"/>
          <w:szCs w:val="21"/>
        </w:rPr>
        <w:t>10</w:t>
      </w:r>
      <w:r w:rsidRPr="00820BC2">
        <w:rPr>
          <w:rFonts w:ascii="宋体" w:eastAsia="宋体" w:hAnsi="宋体" w:cs="宋体" w:hint="eastAsia"/>
          <w:color w:val="000000"/>
          <w:szCs w:val="21"/>
        </w:rPr>
        <w:t>日</w:t>
      </w:r>
      <w:r>
        <w:rPr>
          <w:rFonts w:ascii="宋体" w:eastAsia="宋体" w:hAnsi="宋体" w:cs="宋体" w:hint="eastAsia"/>
          <w:color w:val="000000"/>
          <w:szCs w:val="21"/>
        </w:rPr>
        <w:t>结算时</w:t>
      </w:r>
      <w:r w:rsidRPr="00820BC2">
        <w:rPr>
          <w:rFonts w:ascii="宋体" w:eastAsia="宋体" w:hAnsi="宋体" w:cs="宋体" w:hint="eastAsia"/>
          <w:color w:val="000000"/>
          <w:szCs w:val="21"/>
        </w:rPr>
        <w:t>起：</w:t>
      </w:r>
    </w:p>
    <w:p w:rsidR="00D953AB" w:rsidRPr="0029421E" w:rsidRDefault="00D953AB" w:rsidP="00D953AB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731A8F">
        <w:rPr>
          <w:rFonts w:ascii="宋体" w:eastAsia="宋体" w:hAnsi="宋体" w:cs="宋体" w:hint="eastAsia"/>
          <w:b/>
          <w:color w:val="000000"/>
          <w:szCs w:val="21"/>
        </w:rPr>
        <w:t>上海期货交易所</w:t>
      </w:r>
    </w:p>
    <w:p w:rsidR="00D953AB" w:rsidRPr="00D953AB" w:rsidRDefault="00D953AB" w:rsidP="00D953AB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 w:rsidRPr="00D953AB">
        <w:rPr>
          <w:rFonts w:ascii="宋体" w:eastAsia="宋体" w:hAnsi="宋体" w:cs="宋体"/>
          <w:color w:val="000000"/>
          <w:szCs w:val="21"/>
        </w:rPr>
        <w:t>AG2303合约保证金率调整为20%。</w:t>
      </w:r>
      <w:r w:rsidRPr="00D953AB">
        <w:rPr>
          <w:rFonts w:ascii="宋体" w:eastAsia="宋体" w:hAnsi="宋体" w:cs="宋体"/>
          <w:color w:val="000000"/>
          <w:szCs w:val="21"/>
        </w:rPr>
        <w:br/>
        <w:t>AL2303合约保证金率调整为20%。</w:t>
      </w:r>
      <w:r w:rsidRPr="00D953AB">
        <w:rPr>
          <w:rFonts w:ascii="宋体" w:eastAsia="宋体" w:hAnsi="宋体" w:cs="宋体"/>
          <w:color w:val="000000"/>
          <w:szCs w:val="21"/>
        </w:rPr>
        <w:br/>
        <w:t>AU2303合约保证金率调整为20%。</w:t>
      </w:r>
      <w:r w:rsidRPr="00D953AB">
        <w:rPr>
          <w:rFonts w:ascii="宋体" w:eastAsia="宋体" w:hAnsi="宋体" w:cs="宋体"/>
          <w:color w:val="000000"/>
          <w:szCs w:val="21"/>
        </w:rPr>
        <w:br/>
        <w:t>BU2303合约保证金率调整为20%。</w:t>
      </w:r>
      <w:r w:rsidRPr="00D953AB">
        <w:rPr>
          <w:rFonts w:ascii="宋体" w:eastAsia="宋体" w:hAnsi="宋体" w:cs="宋体"/>
          <w:color w:val="000000"/>
          <w:szCs w:val="21"/>
        </w:rPr>
        <w:br/>
        <w:t>CU2303合约保证金率调整为20%。</w:t>
      </w:r>
      <w:r w:rsidRPr="00D953AB">
        <w:rPr>
          <w:rFonts w:ascii="宋体" w:eastAsia="宋体" w:hAnsi="宋体" w:cs="宋体"/>
          <w:color w:val="000000"/>
          <w:szCs w:val="21"/>
        </w:rPr>
        <w:br/>
        <w:t>HC2303合约保证金率调整为20%。</w:t>
      </w:r>
      <w:r w:rsidRPr="00D953AB">
        <w:rPr>
          <w:rFonts w:ascii="宋体" w:eastAsia="宋体" w:hAnsi="宋体" w:cs="宋体"/>
          <w:color w:val="000000"/>
          <w:szCs w:val="21"/>
        </w:rPr>
        <w:br/>
        <w:t>NI2303合约保证金率调整为20%。</w:t>
      </w:r>
      <w:r w:rsidRPr="00D953AB">
        <w:rPr>
          <w:rFonts w:ascii="宋体" w:eastAsia="宋体" w:hAnsi="宋体" w:cs="宋体"/>
          <w:color w:val="000000"/>
          <w:szCs w:val="21"/>
        </w:rPr>
        <w:br/>
        <w:t>PB2303合约保证金率调整为20%。</w:t>
      </w:r>
      <w:r w:rsidRPr="00D953AB">
        <w:rPr>
          <w:rFonts w:ascii="宋体" w:eastAsia="宋体" w:hAnsi="宋体" w:cs="宋体"/>
          <w:color w:val="000000"/>
          <w:szCs w:val="21"/>
        </w:rPr>
        <w:br/>
        <w:t>RB2303合约保证金率调整为20%。</w:t>
      </w:r>
      <w:r w:rsidRPr="00D953AB">
        <w:rPr>
          <w:rFonts w:ascii="宋体" w:eastAsia="宋体" w:hAnsi="宋体" w:cs="宋体"/>
          <w:color w:val="000000"/>
          <w:szCs w:val="21"/>
        </w:rPr>
        <w:br/>
        <w:t>RU2303合约保证金率调整为20%。</w:t>
      </w:r>
      <w:r w:rsidRPr="00D953AB">
        <w:rPr>
          <w:rFonts w:ascii="宋体" w:eastAsia="宋体" w:hAnsi="宋体" w:cs="宋体"/>
          <w:color w:val="000000"/>
          <w:szCs w:val="21"/>
        </w:rPr>
        <w:br/>
        <w:t>SN2303合约保证金率调整为20%。</w:t>
      </w:r>
      <w:r w:rsidRPr="00D953AB">
        <w:rPr>
          <w:rFonts w:ascii="宋体" w:eastAsia="宋体" w:hAnsi="宋体" w:cs="宋体"/>
          <w:color w:val="000000"/>
          <w:szCs w:val="21"/>
        </w:rPr>
        <w:br/>
        <w:t>SP2303合约保证金率调整为20%。</w:t>
      </w:r>
      <w:r w:rsidRPr="00D953AB">
        <w:rPr>
          <w:rFonts w:ascii="宋体" w:eastAsia="宋体" w:hAnsi="宋体" w:cs="宋体"/>
          <w:color w:val="000000"/>
          <w:szCs w:val="21"/>
        </w:rPr>
        <w:br/>
        <w:t>SS2303合约保证金率调整为20%。</w:t>
      </w:r>
      <w:r w:rsidRPr="00D953AB">
        <w:rPr>
          <w:rFonts w:ascii="宋体" w:eastAsia="宋体" w:hAnsi="宋体" w:cs="宋体"/>
          <w:color w:val="000000"/>
          <w:szCs w:val="21"/>
        </w:rPr>
        <w:br/>
        <w:t>WR2303合约保证金率调整为20%。</w:t>
      </w:r>
      <w:r w:rsidRPr="00D953AB">
        <w:rPr>
          <w:rFonts w:ascii="宋体" w:eastAsia="宋体" w:hAnsi="宋体" w:cs="宋体"/>
          <w:color w:val="000000"/>
          <w:szCs w:val="21"/>
        </w:rPr>
        <w:br/>
        <w:t>ZN2303合约保证金率调整为20%。</w:t>
      </w:r>
    </w:p>
    <w:p w:rsidR="00CA1B82" w:rsidRPr="00171081" w:rsidRDefault="00CA1B82" w:rsidP="00CA1B82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3143C6">
        <w:rPr>
          <w:rFonts w:ascii="宋体" w:eastAsia="宋体" w:hAnsi="宋体" w:cs="宋体" w:hint="eastAsia"/>
          <w:b/>
          <w:color w:val="000000"/>
          <w:szCs w:val="21"/>
        </w:rPr>
        <w:t>上海国际能源交易中心</w:t>
      </w:r>
    </w:p>
    <w:p w:rsidR="00483530" w:rsidRDefault="00CA1B82" w:rsidP="00D953AB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CA1B82">
        <w:rPr>
          <w:rFonts w:ascii="宋体" w:eastAsia="宋体" w:hAnsi="宋体" w:cs="宋体"/>
          <w:color w:val="000000"/>
          <w:szCs w:val="21"/>
        </w:rPr>
        <w:t>BC2303合约保证金率调整为20%。</w:t>
      </w:r>
      <w:r w:rsidRPr="00CA1B82">
        <w:rPr>
          <w:rFonts w:ascii="宋体" w:eastAsia="宋体" w:hAnsi="宋体" w:cs="宋体"/>
          <w:color w:val="000000"/>
          <w:szCs w:val="21"/>
        </w:rPr>
        <w:br/>
        <w:t>NR2303合约保证金率调整为20%。</w:t>
      </w:r>
    </w:p>
    <w:p w:rsidR="00DF41B6" w:rsidRPr="00FB014D" w:rsidRDefault="00DF41B6" w:rsidP="00DF41B6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D00C28">
        <w:rPr>
          <w:rFonts w:ascii="宋体" w:eastAsia="宋体" w:hAnsi="宋体" w:cs="宋体" w:hint="eastAsia"/>
          <w:b/>
          <w:color w:val="000000"/>
          <w:szCs w:val="21"/>
        </w:rPr>
        <w:t>大连商品交易所</w:t>
      </w:r>
    </w:p>
    <w:p w:rsidR="00DF41B6" w:rsidRPr="00E942C9" w:rsidRDefault="00DF41B6" w:rsidP="00DF41B6">
      <w:pPr>
        <w:rPr>
          <w:rFonts w:ascii="宋体" w:eastAsia="宋体" w:hAnsi="宋体" w:cs="宋体"/>
          <w:color w:val="000000"/>
          <w:szCs w:val="21"/>
        </w:rPr>
      </w:pPr>
      <w:r w:rsidRPr="00DF41B6">
        <w:rPr>
          <w:rFonts w:ascii="宋体" w:eastAsia="宋体" w:hAnsi="宋体" w:cs="宋体" w:hint="eastAsia"/>
          <w:color w:val="000000"/>
          <w:szCs w:val="21"/>
        </w:rPr>
        <w:t>l2303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 w:rsidRPr="00DF41B6">
        <w:rPr>
          <w:rFonts w:ascii="宋体" w:eastAsia="宋体" w:hAnsi="宋体" w:cs="宋体" w:hint="eastAsia"/>
          <w:color w:val="000000"/>
          <w:szCs w:val="21"/>
        </w:rPr>
        <w:t>pp2303</w:t>
      </w:r>
      <w:r w:rsidRPr="00E942C9">
        <w:rPr>
          <w:rFonts w:ascii="宋体" w:eastAsia="宋体" w:hAnsi="宋体" w:cs="宋体" w:hint="eastAsia"/>
          <w:color w:val="000000"/>
          <w:szCs w:val="21"/>
        </w:rPr>
        <w:t>、</w:t>
      </w:r>
      <w:r w:rsidRPr="00DF41B6">
        <w:rPr>
          <w:rFonts w:ascii="宋体" w:eastAsia="宋体" w:hAnsi="宋体" w:cs="宋体" w:hint="eastAsia"/>
          <w:color w:val="000000"/>
          <w:szCs w:val="21"/>
        </w:rPr>
        <w:t>v2303</w:t>
      </w:r>
      <w:r w:rsidRPr="00E942C9">
        <w:rPr>
          <w:rFonts w:ascii="宋体" w:eastAsia="宋体" w:hAnsi="宋体" w:cs="宋体" w:hint="eastAsia"/>
          <w:color w:val="000000"/>
          <w:szCs w:val="21"/>
        </w:rPr>
        <w:t>期货合约投机</w:t>
      </w:r>
      <w:proofErr w:type="gramStart"/>
      <w:r w:rsidRPr="00E942C9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E942C9">
        <w:rPr>
          <w:rFonts w:ascii="宋体" w:eastAsia="宋体" w:hAnsi="宋体" w:cs="宋体" w:hint="eastAsia"/>
          <w:color w:val="000000"/>
          <w:szCs w:val="21"/>
        </w:rPr>
        <w:t>保证金为合约价值的20%；投机</w:t>
      </w:r>
      <w:proofErr w:type="gramStart"/>
      <w:r w:rsidRPr="00E942C9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E942C9">
        <w:rPr>
          <w:rFonts w:ascii="宋体" w:eastAsia="宋体" w:hAnsi="宋体" w:cs="宋体" w:hint="eastAsia"/>
          <w:color w:val="000000"/>
          <w:szCs w:val="21"/>
        </w:rPr>
        <w:t>保证金为合约价值的20%；保值</w:t>
      </w:r>
      <w:proofErr w:type="gramStart"/>
      <w:r w:rsidRPr="00E942C9">
        <w:rPr>
          <w:rFonts w:ascii="宋体" w:eastAsia="宋体" w:hAnsi="宋体" w:cs="宋体" w:hint="eastAsia"/>
          <w:color w:val="000000"/>
          <w:szCs w:val="21"/>
        </w:rPr>
        <w:t>买交易</w:t>
      </w:r>
      <w:proofErr w:type="gramEnd"/>
      <w:r w:rsidRPr="00E942C9">
        <w:rPr>
          <w:rFonts w:ascii="宋体" w:eastAsia="宋体" w:hAnsi="宋体" w:cs="宋体" w:hint="eastAsia"/>
          <w:color w:val="000000"/>
          <w:szCs w:val="21"/>
        </w:rPr>
        <w:t>保证金为合约价值的20%；保值</w:t>
      </w:r>
      <w:proofErr w:type="gramStart"/>
      <w:r w:rsidRPr="00E942C9">
        <w:rPr>
          <w:rFonts w:ascii="宋体" w:eastAsia="宋体" w:hAnsi="宋体" w:cs="宋体" w:hint="eastAsia"/>
          <w:color w:val="000000"/>
          <w:szCs w:val="21"/>
        </w:rPr>
        <w:t>卖交易</w:t>
      </w:r>
      <w:proofErr w:type="gramEnd"/>
      <w:r w:rsidRPr="00E942C9">
        <w:rPr>
          <w:rFonts w:ascii="宋体" w:eastAsia="宋体" w:hAnsi="宋体" w:cs="宋体" w:hint="eastAsia"/>
          <w:color w:val="000000"/>
          <w:szCs w:val="21"/>
        </w:rPr>
        <w:t>保证金为合约价值的20%</w:t>
      </w:r>
      <w:r>
        <w:rPr>
          <w:rFonts w:ascii="宋体" w:eastAsia="宋体" w:hAnsi="宋体" w:cs="宋体" w:hint="eastAsia"/>
          <w:color w:val="000000"/>
          <w:szCs w:val="21"/>
        </w:rPr>
        <w:t>。</w:t>
      </w:r>
    </w:p>
    <w:p w:rsidR="00DF41B6" w:rsidRPr="00DF41B6" w:rsidRDefault="00DF41B6" w:rsidP="00D953AB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bookmarkStart w:id="0" w:name="_GoBack"/>
      <w:bookmarkEnd w:id="0"/>
    </w:p>
    <w:sectPr w:rsidR="00DF41B6" w:rsidRPr="00DF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4D" w:rsidRDefault="00B57E4D" w:rsidP="00D953AB">
      <w:r>
        <w:separator/>
      </w:r>
    </w:p>
  </w:endnote>
  <w:endnote w:type="continuationSeparator" w:id="0">
    <w:p w:rsidR="00B57E4D" w:rsidRDefault="00B57E4D" w:rsidP="00D9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4D" w:rsidRDefault="00B57E4D" w:rsidP="00D953AB">
      <w:r>
        <w:separator/>
      </w:r>
    </w:p>
  </w:footnote>
  <w:footnote w:type="continuationSeparator" w:id="0">
    <w:p w:rsidR="00B57E4D" w:rsidRDefault="00B57E4D" w:rsidP="00D9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B7"/>
    <w:rsid w:val="0021641D"/>
    <w:rsid w:val="00483530"/>
    <w:rsid w:val="007C1C3F"/>
    <w:rsid w:val="00837DB7"/>
    <w:rsid w:val="00B57E4D"/>
    <w:rsid w:val="00CA1B82"/>
    <w:rsid w:val="00D953AB"/>
    <w:rsid w:val="00D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3A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53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3A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953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4</cp:revision>
  <dcterms:created xsi:type="dcterms:W3CDTF">2023-03-13T05:44:00Z</dcterms:created>
  <dcterms:modified xsi:type="dcterms:W3CDTF">2023-03-13T06:32:00Z</dcterms:modified>
</cp:coreProperties>
</file>