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CC7BD9" w:rsidRPr="00CC7BD9" w:rsidTr="00CC7BD9">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44"/>
                <w:szCs w:val="44"/>
              </w:rPr>
              <w:t>通惠期货</w:t>
            </w:r>
            <w:r w:rsidRPr="00CC7BD9">
              <w:rPr>
                <w:rFonts w:ascii="楷体" w:eastAsia="楷体" w:hAnsi="楷体" w:cs="宋体" w:hint="eastAsia"/>
                <w:color w:val="000000"/>
                <w:kern w:val="0"/>
                <w:sz w:val="24"/>
                <w:szCs w:val="24"/>
              </w:rPr>
              <w:br/>
              <w:t>甲醇日报2017.12.13</w:t>
            </w:r>
          </w:p>
        </w:tc>
        <w:tc>
          <w:tcPr>
            <w:tcW w:w="1060" w:type="dxa"/>
            <w:tcBorders>
              <w:top w:val="single" w:sz="4" w:space="0" w:color="auto"/>
              <w:left w:val="nil"/>
              <w:bottom w:val="nil"/>
              <w:right w:val="single" w:sz="4" w:space="0" w:color="auto"/>
            </w:tcBorders>
            <w:shd w:val="clear" w:color="000000" w:fill="F2DDDC"/>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涨跌幅（百分比）</w:t>
            </w:r>
          </w:p>
        </w:tc>
      </w:tr>
      <w:tr w:rsidR="00CC7BD9" w:rsidRPr="00CC7BD9" w:rsidTr="00CC7BD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6.6162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6.6152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0.001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0.02%</w:t>
            </w:r>
          </w:p>
        </w:tc>
      </w:tr>
      <w:tr w:rsidR="00CC7BD9" w:rsidRPr="00CC7BD9" w:rsidTr="00CC7BD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63.34</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64.69</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-1.35</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-2.09%</w:t>
            </w:r>
          </w:p>
        </w:tc>
      </w:tr>
      <w:tr w:rsidR="00CC7BD9" w:rsidRPr="00CC7BD9" w:rsidTr="00CC7BD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685.4</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683.4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0.29%</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0.00%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0.00%</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3550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2.90%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3465</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3440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0.73%</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3425</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7.37%</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3740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3.89%</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3190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1.92%</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2860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2850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0.35%</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3172</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32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1.02%</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2958</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2877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81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2.82%</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398</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0.76%</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406</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406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0.00%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 xml:space="preserve">376 </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 xml:space="preserve">376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0.00%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311</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0.00%</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9143</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9086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57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0.63%</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9660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9560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1.05%</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1610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1575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2.22%</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4305</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4205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2.38%</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4500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4520</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-0.44%</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5590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5590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0.00%</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-214</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49</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-18.63%</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378</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68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21.94%</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 xml:space="preserve">224 </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 xml:space="preserve">149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 xml:space="preserve">75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50.15%</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190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26.67%</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-125</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135</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-51.92%</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-690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-600</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-90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15.00%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21.8</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15.96%</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-1152</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-919</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-233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C7BD9" w:rsidRPr="00CC7BD9" w:rsidRDefault="00CC7BD9" w:rsidP="00CC7BD9">
            <w:pPr>
              <w:widowControl/>
              <w:jc w:val="center"/>
              <w:rPr>
                <w:rFonts w:ascii="楷体" w:eastAsia="楷体" w:hAnsi="楷体" w:cs="宋体"/>
                <w:color w:val="9C0006"/>
                <w:kern w:val="0"/>
                <w:sz w:val="24"/>
                <w:szCs w:val="24"/>
              </w:rPr>
            </w:pPr>
            <w:r w:rsidRPr="00CC7BD9">
              <w:rPr>
                <w:rFonts w:ascii="楷体" w:eastAsia="楷体" w:hAnsi="楷体" w:cs="宋体" w:hint="eastAsia"/>
                <w:color w:val="9C0006"/>
                <w:kern w:val="0"/>
                <w:sz w:val="24"/>
                <w:szCs w:val="24"/>
              </w:rPr>
              <w:t>25.35%</w:t>
            </w:r>
          </w:p>
        </w:tc>
      </w:tr>
      <w:tr w:rsidR="00CC7BD9" w:rsidRPr="00CC7BD9" w:rsidTr="00CC7BD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20.5</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23.92</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-3.42</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-14.30%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4.2</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4.55</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-0.35</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-7.69%</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12</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15</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-20.00%</w:t>
            </w:r>
          </w:p>
        </w:tc>
      </w:tr>
      <w:tr w:rsidR="00CC7BD9" w:rsidRPr="00CC7BD9" w:rsidTr="00CC7BD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C7BD9" w:rsidRPr="00CC7BD9" w:rsidRDefault="00CC7BD9" w:rsidP="00CC7BD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36.7</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43.47</w:t>
            </w:r>
          </w:p>
        </w:tc>
        <w:tc>
          <w:tcPr>
            <w:tcW w:w="108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-6.77</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-15.57%</w:t>
            </w:r>
          </w:p>
        </w:tc>
      </w:tr>
      <w:tr w:rsidR="00CC7BD9" w:rsidRPr="00CC7BD9" w:rsidTr="00CC7BD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C7BD9" w:rsidRPr="00CC7BD9" w:rsidRDefault="00CC7BD9" w:rsidP="00CC7BD9">
            <w:pPr>
              <w:widowControl/>
              <w:jc w:val="center"/>
              <w:rPr>
                <w:rFonts w:ascii="楷体" w:eastAsia="楷体" w:hAnsi="楷体" w:cs="宋体"/>
                <w:color w:val="9C6500"/>
                <w:kern w:val="0"/>
                <w:sz w:val="24"/>
                <w:szCs w:val="24"/>
              </w:rPr>
            </w:pPr>
            <w:r w:rsidRPr="00CC7BD9">
              <w:rPr>
                <w:rFonts w:ascii="楷体" w:eastAsia="楷体" w:hAnsi="楷体" w:cs="宋体" w:hint="eastAsia"/>
                <w:color w:val="9C6500"/>
                <w:kern w:val="0"/>
                <w:sz w:val="24"/>
                <w:szCs w:val="24"/>
              </w:rPr>
              <w:t>0</w:t>
            </w:r>
          </w:p>
        </w:tc>
        <w:tc>
          <w:tcPr>
            <w:tcW w:w="1360" w:type="dxa"/>
            <w:tcBorders>
              <w:top w:val="nil"/>
              <w:left w:val="nil"/>
              <w:bottom w:val="single" w:sz="4" w:space="0" w:color="auto"/>
              <w:right w:val="single" w:sz="4" w:space="0" w:color="auto"/>
            </w:tcBorders>
            <w:shd w:val="clear" w:color="000000" w:fill="C6EFCE"/>
            <w:vAlign w:val="center"/>
            <w:hideMark/>
          </w:tcPr>
          <w:p w:rsidR="00CC7BD9" w:rsidRPr="00CC7BD9" w:rsidRDefault="00CC7BD9" w:rsidP="00CC7BD9">
            <w:pPr>
              <w:widowControl/>
              <w:jc w:val="center"/>
              <w:rPr>
                <w:rFonts w:ascii="楷体" w:eastAsia="楷体" w:hAnsi="楷体" w:cs="宋体"/>
                <w:color w:val="006100"/>
                <w:kern w:val="0"/>
                <w:sz w:val="24"/>
                <w:szCs w:val="24"/>
              </w:rPr>
            </w:pPr>
            <w:r w:rsidRPr="00CC7BD9">
              <w:rPr>
                <w:rFonts w:ascii="楷体" w:eastAsia="楷体" w:hAnsi="楷体" w:cs="宋体" w:hint="eastAsia"/>
                <w:color w:val="006100"/>
                <w:kern w:val="0"/>
                <w:sz w:val="24"/>
                <w:szCs w:val="24"/>
              </w:rPr>
              <w:t>#DIV/0!</w:t>
            </w:r>
          </w:p>
        </w:tc>
      </w:tr>
      <w:tr w:rsidR="00CC7BD9" w:rsidRPr="00CC7BD9" w:rsidTr="00CC7BD9">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CC7BD9" w:rsidRPr="00CC7BD9" w:rsidRDefault="00CC7BD9" w:rsidP="00CC7BD9">
            <w:pPr>
              <w:widowControl/>
              <w:jc w:val="left"/>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1.吉林康乃尔30万吨/年甲醇制烯烃项目顺利中交。</w:t>
            </w:r>
            <w:r w:rsidRPr="00CC7BD9">
              <w:rPr>
                <w:rFonts w:ascii="楷体" w:eastAsia="楷体" w:hAnsi="楷体" w:cs="宋体" w:hint="eastAsia"/>
                <w:color w:val="000000"/>
                <w:kern w:val="0"/>
                <w:sz w:val="24"/>
                <w:szCs w:val="24"/>
              </w:rPr>
              <w:br/>
              <w:t>2.联泓的检修结束已经开始采购。</w:t>
            </w:r>
            <w:r w:rsidRPr="00CC7BD9">
              <w:rPr>
                <w:rFonts w:ascii="楷体" w:eastAsia="楷体" w:hAnsi="楷体" w:cs="宋体" w:hint="eastAsia"/>
                <w:color w:val="000000"/>
                <w:kern w:val="0"/>
                <w:sz w:val="24"/>
                <w:szCs w:val="24"/>
              </w:rPr>
              <w:br/>
              <w:t>3.浙江兴兴1月份停车检修35天。</w:t>
            </w:r>
          </w:p>
        </w:tc>
      </w:tr>
      <w:tr w:rsidR="00CC7BD9" w:rsidRPr="00CC7BD9" w:rsidTr="00CC7BD9">
        <w:trPr>
          <w:trHeight w:val="67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甲醇MA1801小幅上涨，收于3176元/吨，较前日结算价格上涨0.92%，持仓下降1.1万手至25万手,主力合约05收于2942元/吨，较前日结算价格上涨1.24%；现货方面：江苏太仓现货报盘3580-3600元/吨，期货贴水现货目前依然较大；山东南部地区工厂报价3150-3180元/吨；内蒙古地区稳定，北线地区暂定报价2860元/吨。消息面方面，本周末开始以中石油为气源的卡贝乐和玖源本周末停车计划到1月底，对现货、期货有所提振。现货方面，内地由于往港口物流窗口开启，出货较好；港口方面，库存目前处于低位，叠加期货合约贴水现货大，而01合约面临移仓，持仓依然偏高，内地没有仓单利润，加大了贴水大的矛盾。供需情况来看，随着港口走强，港口-内地物流窗口开启，预计后续内地到货有所增加，外盘结合装置运行情况和全球价差情况来看后续进口预计下旬开始会有增加，供应方面，焦炉气制甲醇、天然气制甲醇的供应受到抑制，周末西南2套天然气装置因为限气的原因停车，综合来看，供需环比走弱但是12月份明显累库存的可能性较低，而且时间点可能也靠后，因此01合约的大幅贴水和持仓成为市场主要矛盾，近端上涨的同时带动了05合约补贴水，中期来看，基于下游MTO现金流亏损角度，后期更多装置停车降负荷可能性加大（目前已有发生），会逐步导致供需关系的扭转，因此中期建议逢高试空05合约或者做多05MTP利润，但是短时01合约的矛盾目前看还没有缓解，05近期的强势除了多头移仓之外，资金交易当下库存低、贴水较大，空头的逻辑更多的是中期供需转宽松预期以及MTO利润低，建议偏谨慎对待等待市场拐点，一般近端的矛盾缓解需要内地出现交割利润或者港口-内地价差持续拉开一段时间。</w:t>
            </w:r>
          </w:p>
        </w:tc>
      </w:tr>
      <w:tr w:rsidR="00CC7BD9" w:rsidRPr="00CC7BD9" w:rsidTr="00CC7BD9">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CC7BD9" w:rsidRPr="00CC7BD9" w:rsidRDefault="00CC7BD9" w:rsidP="00CC7BD9">
            <w:pPr>
              <w:widowControl/>
              <w:jc w:val="center"/>
              <w:rPr>
                <w:rFonts w:ascii="楷体" w:eastAsia="楷体" w:hAnsi="楷体" w:cs="宋体"/>
                <w:color w:val="000000"/>
                <w:kern w:val="0"/>
                <w:sz w:val="24"/>
                <w:szCs w:val="24"/>
              </w:rPr>
            </w:pPr>
            <w:r w:rsidRPr="00CC7BD9">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CC7BD9" w:rsidRDefault="00BC5157"/>
    <w:sectPr w:rsidR="00BC5157" w:rsidRPr="00CC7BD9"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0B6" w:rsidRDefault="007310B6" w:rsidP="00487B29">
      <w:r>
        <w:separator/>
      </w:r>
    </w:p>
  </w:endnote>
  <w:endnote w:type="continuationSeparator" w:id="1">
    <w:p w:rsidR="007310B6" w:rsidRDefault="007310B6"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0B6" w:rsidRDefault="007310B6" w:rsidP="00487B29">
      <w:r>
        <w:separator/>
      </w:r>
    </w:p>
  </w:footnote>
  <w:footnote w:type="continuationSeparator" w:id="1">
    <w:p w:rsidR="007310B6" w:rsidRDefault="007310B6"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5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7117B"/>
    <w:rsid w:val="000769E1"/>
    <w:rsid w:val="00080229"/>
    <w:rsid w:val="00081DA4"/>
    <w:rsid w:val="00085C7A"/>
    <w:rsid w:val="00091A01"/>
    <w:rsid w:val="00093968"/>
    <w:rsid w:val="00094136"/>
    <w:rsid w:val="0009549A"/>
    <w:rsid w:val="000A2F4A"/>
    <w:rsid w:val="000B3BCE"/>
    <w:rsid w:val="000B614A"/>
    <w:rsid w:val="000C697F"/>
    <w:rsid w:val="000D17EB"/>
    <w:rsid w:val="000D3EB3"/>
    <w:rsid w:val="000D41B4"/>
    <w:rsid w:val="000D5BA4"/>
    <w:rsid w:val="000D6603"/>
    <w:rsid w:val="000E020A"/>
    <w:rsid w:val="000E58FA"/>
    <w:rsid w:val="000E6CBF"/>
    <w:rsid w:val="000F52EC"/>
    <w:rsid w:val="000F5651"/>
    <w:rsid w:val="000F5D09"/>
    <w:rsid w:val="000F7783"/>
    <w:rsid w:val="00106404"/>
    <w:rsid w:val="001114E6"/>
    <w:rsid w:val="001147CB"/>
    <w:rsid w:val="00121F74"/>
    <w:rsid w:val="00126093"/>
    <w:rsid w:val="00127364"/>
    <w:rsid w:val="00130938"/>
    <w:rsid w:val="00133AF6"/>
    <w:rsid w:val="001420F0"/>
    <w:rsid w:val="0014235C"/>
    <w:rsid w:val="00143F61"/>
    <w:rsid w:val="00147467"/>
    <w:rsid w:val="00152788"/>
    <w:rsid w:val="001548FC"/>
    <w:rsid w:val="0015663F"/>
    <w:rsid w:val="00161895"/>
    <w:rsid w:val="001630B5"/>
    <w:rsid w:val="001636E5"/>
    <w:rsid w:val="0017301E"/>
    <w:rsid w:val="00175547"/>
    <w:rsid w:val="001755AC"/>
    <w:rsid w:val="00177450"/>
    <w:rsid w:val="001828A3"/>
    <w:rsid w:val="00182E72"/>
    <w:rsid w:val="0018341C"/>
    <w:rsid w:val="001834FB"/>
    <w:rsid w:val="001927DB"/>
    <w:rsid w:val="0019514E"/>
    <w:rsid w:val="001951C8"/>
    <w:rsid w:val="001A2871"/>
    <w:rsid w:val="001A550F"/>
    <w:rsid w:val="001A69AA"/>
    <w:rsid w:val="001A72F1"/>
    <w:rsid w:val="001B1248"/>
    <w:rsid w:val="001B6971"/>
    <w:rsid w:val="001C4F69"/>
    <w:rsid w:val="001D53CD"/>
    <w:rsid w:val="001E305C"/>
    <w:rsid w:val="001F3BA8"/>
    <w:rsid w:val="001F6E2D"/>
    <w:rsid w:val="00202219"/>
    <w:rsid w:val="00214029"/>
    <w:rsid w:val="00214397"/>
    <w:rsid w:val="002228A5"/>
    <w:rsid w:val="0022738D"/>
    <w:rsid w:val="00235286"/>
    <w:rsid w:val="002507D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81247"/>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6B"/>
    <w:rsid w:val="003E3B81"/>
    <w:rsid w:val="003E4207"/>
    <w:rsid w:val="003F3462"/>
    <w:rsid w:val="003F3E81"/>
    <w:rsid w:val="003F75EB"/>
    <w:rsid w:val="00402396"/>
    <w:rsid w:val="00404C72"/>
    <w:rsid w:val="00406813"/>
    <w:rsid w:val="00411D18"/>
    <w:rsid w:val="00414BAB"/>
    <w:rsid w:val="00432209"/>
    <w:rsid w:val="00434AE3"/>
    <w:rsid w:val="0043536B"/>
    <w:rsid w:val="00440B62"/>
    <w:rsid w:val="004467B0"/>
    <w:rsid w:val="00457BB8"/>
    <w:rsid w:val="00462519"/>
    <w:rsid w:val="0046683D"/>
    <w:rsid w:val="00474730"/>
    <w:rsid w:val="00486107"/>
    <w:rsid w:val="00487B29"/>
    <w:rsid w:val="0049067D"/>
    <w:rsid w:val="0049401C"/>
    <w:rsid w:val="00494310"/>
    <w:rsid w:val="00496BEA"/>
    <w:rsid w:val="00497CC0"/>
    <w:rsid w:val="004A1F7B"/>
    <w:rsid w:val="004A2E1C"/>
    <w:rsid w:val="004A533D"/>
    <w:rsid w:val="004A6F9F"/>
    <w:rsid w:val="004A7E3F"/>
    <w:rsid w:val="004B2CD3"/>
    <w:rsid w:val="004C71E6"/>
    <w:rsid w:val="004D0354"/>
    <w:rsid w:val="004D0F19"/>
    <w:rsid w:val="004D7D02"/>
    <w:rsid w:val="004E094D"/>
    <w:rsid w:val="004E22DF"/>
    <w:rsid w:val="004E75D7"/>
    <w:rsid w:val="004F114C"/>
    <w:rsid w:val="004F76F4"/>
    <w:rsid w:val="005043E7"/>
    <w:rsid w:val="00504D1A"/>
    <w:rsid w:val="00507040"/>
    <w:rsid w:val="00511A56"/>
    <w:rsid w:val="005165DB"/>
    <w:rsid w:val="005217D1"/>
    <w:rsid w:val="00527004"/>
    <w:rsid w:val="00530D1E"/>
    <w:rsid w:val="00536AF9"/>
    <w:rsid w:val="0054013C"/>
    <w:rsid w:val="005408CB"/>
    <w:rsid w:val="00542157"/>
    <w:rsid w:val="0054773A"/>
    <w:rsid w:val="005506CB"/>
    <w:rsid w:val="00557E85"/>
    <w:rsid w:val="00573170"/>
    <w:rsid w:val="0057437A"/>
    <w:rsid w:val="00584134"/>
    <w:rsid w:val="0058458C"/>
    <w:rsid w:val="00592164"/>
    <w:rsid w:val="00593D94"/>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605364"/>
    <w:rsid w:val="006077BB"/>
    <w:rsid w:val="0061754B"/>
    <w:rsid w:val="00620984"/>
    <w:rsid w:val="00620A4E"/>
    <w:rsid w:val="00621B5D"/>
    <w:rsid w:val="006237A9"/>
    <w:rsid w:val="00624112"/>
    <w:rsid w:val="00635E8D"/>
    <w:rsid w:val="00636BFE"/>
    <w:rsid w:val="00641AD8"/>
    <w:rsid w:val="00644AB3"/>
    <w:rsid w:val="0064571B"/>
    <w:rsid w:val="006515E6"/>
    <w:rsid w:val="006622FD"/>
    <w:rsid w:val="00662A66"/>
    <w:rsid w:val="006636AC"/>
    <w:rsid w:val="006644F5"/>
    <w:rsid w:val="00664550"/>
    <w:rsid w:val="00667953"/>
    <w:rsid w:val="00667FEB"/>
    <w:rsid w:val="00670784"/>
    <w:rsid w:val="0067246F"/>
    <w:rsid w:val="00674DF2"/>
    <w:rsid w:val="00680A43"/>
    <w:rsid w:val="006815BE"/>
    <w:rsid w:val="00682815"/>
    <w:rsid w:val="00682C3F"/>
    <w:rsid w:val="00687DFD"/>
    <w:rsid w:val="00687E2B"/>
    <w:rsid w:val="00694D25"/>
    <w:rsid w:val="006A192E"/>
    <w:rsid w:val="006A4988"/>
    <w:rsid w:val="006A5071"/>
    <w:rsid w:val="006A73E0"/>
    <w:rsid w:val="006B3655"/>
    <w:rsid w:val="006B4B27"/>
    <w:rsid w:val="006B60B7"/>
    <w:rsid w:val="006B6BB7"/>
    <w:rsid w:val="006C1E40"/>
    <w:rsid w:val="006C5FB1"/>
    <w:rsid w:val="006D423E"/>
    <w:rsid w:val="006D49DD"/>
    <w:rsid w:val="006D6403"/>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9032D"/>
    <w:rsid w:val="00794EE0"/>
    <w:rsid w:val="007A3360"/>
    <w:rsid w:val="007A5556"/>
    <w:rsid w:val="007B3F28"/>
    <w:rsid w:val="007B7666"/>
    <w:rsid w:val="007B7E7D"/>
    <w:rsid w:val="007C14E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6577"/>
    <w:rsid w:val="00821F18"/>
    <w:rsid w:val="008223CF"/>
    <w:rsid w:val="00827890"/>
    <w:rsid w:val="00835016"/>
    <w:rsid w:val="0084250C"/>
    <w:rsid w:val="00842AD4"/>
    <w:rsid w:val="00847B2F"/>
    <w:rsid w:val="008545BD"/>
    <w:rsid w:val="00857A7B"/>
    <w:rsid w:val="008708E5"/>
    <w:rsid w:val="008715C1"/>
    <w:rsid w:val="00871DBC"/>
    <w:rsid w:val="00881F0A"/>
    <w:rsid w:val="00884CD2"/>
    <w:rsid w:val="008877E9"/>
    <w:rsid w:val="008903D3"/>
    <w:rsid w:val="0089157D"/>
    <w:rsid w:val="00892C0A"/>
    <w:rsid w:val="00894336"/>
    <w:rsid w:val="008A13DB"/>
    <w:rsid w:val="008A4677"/>
    <w:rsid w:val="008A6336"/>
    <w:rsid w:val="008B68D5"/>
    <w:rsid w:val="008B6D6F"/>
    <w:rsid w:val="008B7E4C"/>
    <w:rsid w:val="008C3BB4"/>
    <w:rsid w:val="008D398B"/>
    <w:rsid w:val="008D3F41"/>
    <w:rsid w:val="008D6223"/>
    <w:rsid w:val="008D7A4D"/>
    <w:rsid w:val="008E09AC"/>
    <w:rsid w:val="008E365E"/>
    <w:rsid w:val="008E3D24"/>
    <w:rsid w:val="008F0A46"/>
    <w:rsid w:val="008F2429"/>
    <w:rsid w:val="008F4852"/>
    <w:rsid w:val="008F504F"/>
    <w:rsid w:val="00900E6A"/>
    <w:rsid w:val="00910F33"/>
    <w:rsid w:val="00912859"/>
    <w:rsid w:val="009153F7"/>
    <w:rsid w:val="0092379A"/>
    <w:rsid w:val="00923F59"/>
    <w:rsid w:val="00927190"/>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F9C"/>
    <w:rsid w:val="00A269E2"/>
    <w:rsid w:val="00A32119"/>
    <w:rsid w:val="00A35951"/>
    <w:rsid w:val="00A363B4"/>
    <w:rsid w:val="00A366FE"/>
    <w:rsid w:val="00A40183"/>
    <w:rsid w:val="00A432A9"/>
    <w:rsid w:val="00A52D27"/>
    <w:rsid w:val="00A549E9"/>
    <w:rsid w:val="00A55448"/>
    <w:rsid w:val="00A564B0"/>
    <w:rsid w:val="00A665DB"/>
    <w:rsid w:val="00A73BFC"/>
    <w:rsid w:val="00A742C1"/>
    <w:rsid w:val="00A77F0C"/>
    <w:rsid w:val="00A80409"/>
    <w:rsid w:val="00A8665B"/>
    <w:rsid w:val="00A86901"/>
    <w:rsid w:val="00A86B5C"/>
    <w:rsid w:val="00A9253B"/>
    <w:rsid w:val="00A95817"/>
    <w:rsid w:val="00AA03C8"/>
    <w:rsid w:val="00AA1F50"/>
    <w:rsid w:val="00AA21E8"/>
    <w:rsid w:val="00AA24DA"/>
    <w:rsid w:val="00AA4CA8"/>
    <w:rsid w:val="00AB1368"/>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6956"/>
    <w:rsid w:val="00B46A21"/>
    <w:rsid w:val="00B5431E"/>
    <w:rsid w:val="00B571D4"/>
    <w:rsid w:val="00B7522D"/>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52FF"/>
    <w:rsid w:val="00BE7376"/>
    <w:rsid w:val="00BF057B"/>
    <w:rsid w:val="00C00536"/>
    <w:rsid w:val="00C10CD2"/>
    <w:rsid w:val="00C1413F"/>
    <w:rsid w:val="00C1520A"/>
    <w:rsid w:val="00C15824"/>
    <w:rsid w:val="00C24504"/>
    <w:rsid w:val="00C25E12"/>
    <w:rsid w:val="00C31309"/>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C375F"/>
    <w:rsid w:val="00CC4048"/>
    <w:rsid w:val="00CC59E7"/>
    <w:rsid w:val="00CC6661"/>
    <w:rsid w:val="00CC7BD9"/>
    <w:rsid w:val="00CD0D9F"/>
    <w:rsid w:val="00CE652A"/>
    <w:rsid w:val="00CE7947"/>
    <w:rsid w:val="00CF22E1"/>
    <w:rsid w:val="00CF3A84"/>
    <w:rsid w:val="00CF434E"/>
    <w:rsid w:val="00CF4CE0"/>
    <w:rsid w:val="00D0668F"/>
    <w:rsid w:val="00D07337"/>
    <w:rsid w:val="00D12ACD"/>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10972"/>
    <w:rsid w:val="00E14B9D"/>
    <w:rsid w:val="00E17F0B"/>
    <w:rsid w:val="00E20B20"/>
    <w:rsid w:val="00E23F47"/>
    <w:rsid w:val="00E34389"/>
    <w:rsid w:val="00E4462D"/>
    <w:rsid w:val="00E44A71"/>
    <w:rsid w:val="00E467FD"/>
    <w:rsid w:val="00E51DFF"/>
    <w:rsid w:val="00E54DF6"/>
    <w:rsid w:val="00E61024"/>
    <w:rsid w:val="00E61EC6"/>
    <w:rsid w:val="00E673F4"/>
    <w:rsid w:val="00E72AE9"/>
    <w:rsid w:val="00E853B3"/>
    <w:rsid w:val="00E869A4"/>
    <w:rsid w:val="00E9196F"/>
    <w:rsid w:val="00E9206C"/>
    <w:rsid w:val="00E94B45"/>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6626"/>
    <w:rsid w:val="00F2456C"/>
    <w:rsid w:val="00F32996"/>
    <w:rsid w:val="00F330D9"/>
    <w:rsid w:val="00F35018"/>
    <w:rsid w:val="00F421E4"/>
    <w:rsid w:val="00F453EE"/>
    <w:rsid w:val="00F50274"/>
    <w:rsid w:val="00F578DA"/>
    <w:rsid w:val="00F6169E"/>
    <w:rsid w:val="00F6694A"/>
    <w:rsid w:val="00F73C72"/>
    <w:rsid w:val="00F81F7B"/>
    <w:rsid w:val="00F90016"/>
    <w:rsid w:val="00F92BE7"/>
    <w:rsid w:val="00FA281E"/>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326</cp:revision>
  <dcterms:created xsi:type="dcterms:W3CDTF">2016-12-22T09:25:00Z</dcterms:created>
  <dcterms:modified xsi:type="dcterms:W3CDTF">2017-12-13T01:19:00Z</dcterms:modified>
</cp:coreProperties>
</file>